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tbl>
      <w:tblPr>
        <w:tblStyle w:val="2"/>
        <w:tblW w:w="9467" w:type="dxa"/>
        <w:tblInd w:w="-93" w:type="dxa"/>
        <w:tblLayout w:type="fixed"/>
        <w:tblCellMar>
          <w:top w:w="0" w:type="dxa"/>
          <w:left w:w="15" w:type="dxa"/>
          <w:bottom w:w="0" w:type="dxa"/>
          <w:right w:w="15" w:type="dxa"/>
        </w:tblCellMar>
      </w:tblPr>
      <w:tblGrid>
        <w:gridCol w:w="1682"/>
        <w:gridCol w:w="1455"/>
        <w:gridCol w:w="1080"/>
        <w:gridCol w:w="569"/>
        <w:gridCol w:w="1559"/>
        <w:gridCol w:w="1134"/>
        <w:gridCol w:w="1988"/>
      </w:tblGrid>
      <w:tr>
        <w:tblPrEx>
          <w:tblCellMar>
            <w:top w:w="0" w:type="dxa"/>
            <w:left w:w="15" w:type="dxa"/>
            <w:bottom w:w="0" w:type="dxa"/>
            <w:right w:w="15" w:type="dxa"/>
          </w:tblCellMar>
        </w:tblPrEx>
        <w:trPr>
          <w:trHeight w:val="624" w:hRule="atLeast"/>
        </w:trPr>
        <w:tc>
          <w:tcPr>
            <w:tcW w:w="9467" w:type="dxa"/>
            <w:gridSpan w:val="7"/>
            <w:vMerge w:val="restart"/>
            <w:vAlign w:val="center"/>
          </w:tcPr>
          <w:p>
            <w:pPr>
              <w:autoSpaceDN w:val="0"/>
              <w:jc w:val="center"/>
              <w:textAlignment w:val="center"/>
              <w:rPr>
                <w:rFonts w:hint="eastAsia" w:ascii="华文中宋" w:hAnsi="华文中宋" w:eastAsia="华文中宋"/>
                <w:b/>
                <w:color w:val="000000"/>
                <w:szCs w:val="32"/>
              </w:rPr>
            </w:pPr>
            <w:r>
              <w:rPr>
                <w:rFonts w:hint="eastAsia" w:asciiTheme="minorEastAsia" w:hAnsiTheme="minorEastAsia" w:eastAsiaTheme="minorEastAsia" w:cstheme="minorEastAsia"/>
                <w:b/>
                <w:color w:val="000000"/>
                <w:sz w:val="28"/>
                <w:szCs w:val="28"/>
              </w:rPr>
              <w:t>铜陵学院20</w:t>
            </w:r>
            <w:r>
              <w:rPr>
                <w:rFonts w:hint="eastAsia" w:asciiTheme="minorEastAsia" w:hAnsiTheme="minorEastAsia" w:eastAsiaTheme="minorEastAsia" w:cstheme="minorEastAsia"/>
                <w:b/>
                <w:color w:val="000000"/>
                <w:sz w:val="28"/>
                <w:szCs w:val="28"/>
                <w:lang w:val="en-US" w:eastAsia="zh-CN"/>
              </w:rPr>
              <w:t>21</w:t>
            </w:r>
            <w:r>
              <w:rPr>
                <w:rFonts w:hint="eastAsia" w:asciiTheme="minorEastAsia" w:hAnsiTheme="minorEastAsia" w:eastAsiaTheme="minorEastAsia" w:cstheme="minorEastAsia"/>
                <w:b/>
                <w:color w:val="000000"/>
                <w:sz w:val="28"/>
                <w:szCs w:val="28"/>
              </w:rPr>
              <w:t>年专升本招生免试录取申请表</w:t>
            </w:r>
          </w:p>
        </w:tc>
      </w:tr>
      <w:tr>
        <w:tblPrEx>
          <w:tblCellMar>
            <w:top w:w="0" w:type="dxa"/>
            <w:left w:w="15" w:type="dxa"/>
            <w:bottom w:w="0" w:type="dxa"/>
            <w:right w:w="15" w:type="dxa"/>
          </w:tblCellMar>
        </w:tblPrEx>
        <w:trPr>
          <w:trHeight w:val="360" w:hRule="atLeast"/>
        </w:trPr>
        <w:tc>
          <w:tcPr>
            <w:tcW w:w="9467" w:type="dxa"/>
            <w:gridSpan w:val="7"/>
            <w:vMerge w:val="continue"/>
            <w:vAlign w:val="center"/>
          </w:tcPr>
          <w:p>
            <w:pPr>
              <w:autoSpaceDN w:val="0"/>
              <w:rPr>
                <w:rFonts w:ascii="宋体" w:hAnsi="宋体"/>
                <w:sz w:val="24"/>
              </w:rPr>
            </w:pPr>
          </w:p>
        </w:tc>
      </w:tr>
      <w:tr>
        <w:tblPrEx>
          <w:tblCellMar>
            <w:top w:w="0" w:type="dxa"/>
            <w:left w:w="15" w:type="dxa"/>
            <w:bottom w:w="0" w:type="dxa"/>
            <w:right w:w="15" w:type="dxa"/>
          </w:tblCellMar>
        </w:tblPrEx>
        <w:trPr>
          <w:trHeight w:val="670" w:hRule="atLeast"/>
        </w:trPr>
        <w:tc>
          <w:tcPr>
            <w:tcW w:w="16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utoSpaceDN w:val="0"/>
              <w:jc w:val="center"/>
              <w:textAlignment w:val="center"/>
              <w:rPr>
                <w:rFonts w:hint="eastAsia" w:ascii="仿宋_GB2312" w:hAnsi="宋体" w:eastAsia="仿宋_GB2312"/>
                <w:color w:val="000000"/>
                <w:sz w:val="24"/>
              </w:rPr>
            </w:pPr>
            <w:r>
              <w:rPr>
                <w:rFonts w:hint="eastAsia" w:ascii="仿宋_GB2312" w:hAnsi="宋体" w:eastAsia="仿宋_GB2312"/>
                <w:color w:val="000000"/>
                <w:sz w:val="24"/>
              </w:rPr>
              <w:t>姓名</w:t>
            </w:r>
          </w:p>
        </w:tc>
        <w:tc>
          <w:tcPr>
            <w:tcW w:w="14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utoSpaceDN w:val="0"/>
              <w:jc w:val="left"/>
              <w:textAlignment w:val="center"/>
              <w:rPr>
                <w:rFonts w:hint="eastAsia" w:ascii="仿宋_GB2312" w:hAnsi="宋体" w:eastAsia="仿宋_GB2312"/>
                <w:color w:val="000000"/>
                <w:sz w:val="24"/>
              </w:rPr>
            </w:pP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utoSpaceDN w:val="0"/>
              <w:jc w:val="center"/>
              <w:textAlignment w:val="center"/>
              <w:rPr>
                <w:rFonts w:hint="eastAsia" w:ascii="仿宋_GB2312" w:hAnsi="宋体" w:eastAsia="仿宋_GB2312"/>
                <w:color w:val="000000"/>
                <w:sz w:val="24"/>
              </w:rPr>
            </w:pPr>
            <w:r>
              <w:rPr>
                <w:rFonts w:hint="eastAsia" w:ascii="仿宋_GB2312" w:hAnsi="宋体" w:eastAsia="仿宋_GB2312"/>
                <w:color w:val="000000"/>
                <w:sz w:val="24"/>
              </w:rPr>
              <w:t>身份证号</w:t>
            </w:r>
          </w:p>
        </w:tc>
        <w:tc>
          <w:tcPr>
            <w:tcW w:w="2128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utoSpaceDN w:val="0"/>
              <w:jc w:val="center"/>
              <w:textAlignment w:val="center"/>
              <w:rPr>
                <w:rFonts w:hint="eastAsia" w:ascii="仿宋_GB2312" w:hAnsi="宋体" w:eastAsia="仿宋_GB2312"/>
                <w:color w:val="000000"/>
                <w:sz w:val="24"/>
              </w:rPr>
            </w:pPr>
          </w:p>
        </w:tc>
        <w:tc>
          <w:tcPr>
            <w:tcW w:w="11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utoSpaceDN w:val="0"/>
              <w:jc w:val="center"/>
              <w:textAlignment w:val="center"/>
              <w:rPr>
                <w:rFonts w:hint="eastAsia" w:ascii="仿宋_GB2312" w:hAnsi="宋体" w:eastAsia="仿宋_GB2312"/>
                <w:color w:val="000000"/>
                <w:sz w:val="24"/>
              </w:rPr>
            </w:pPr>
            <w:r>
              <w:rPr>
                <w:rFonts w:hint="eastAsia" w:ascii="仿宋_GB2312" w:hAnsi="宋体" w:eastAsia="仿宋_GB2312"/>
                <w:color w:val="000000"/>
                <w:sz w:val="24"/>
              </w:rPr>
              <w:t>考生号</w:t>
            </w:r>
          </w:p>
        </w:tc>
        <w:tc>
          <w:tcPr>
            <w:tcW w:w="19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utoSpaceDN w:val="0"/>
              <w:jc w:val="left"/>
              <w:textAlignment w:val="center"/>
              <w:rPr>
                <w:rFonts w:hint="eastAsia" w:ascii="仿宋_GB2312" w:hAnsi="宋体" w:eastAsia="仿宋_GB2312"/>
                <w:color w:val="000000"/>
                <w:sz w:val="24"/>
              </w:rPr>
            </w:pPr>
          </w:p>
        </w:tc>
      </w:tr>
      <w:tr>
        <w:tblPrEx>
          <w:tblCellMar>
            <w:top w:w="0" w:type="dxa"/>
            <w:left w:w="15" w:type="dxa"/>
            <w:bottom w:w="0" w:type="dxa"/>
            <w:right w:w="15" w:type="dxa"/>
          </w:tblCellMar>
        </w:tblPrEx>
        <w:trPr>
          <w:trHeight w:val="872" w:hRule="atLeast"/>
        </w:trPr>
        <w:tc>
          <w:tcPr>
            <w:tcW w:w="16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utoSpaceDN w:val="0"/>
              <w:jc w:val="center"/>
              <w:textAlignment w:val="center"/>
              <w:rPr>
                <w:rFonts w:hint="eastAsia" w:ascii="仿宋_GB2312" w:hAnsi="宋体" w:eastAsia="仿宋_GB2312"/>
                <w:color w:val="000000"/>
                <w:sz w:val="24"/>
              </w:rPr>
            </w:pPr>
            <w:r>
              <w:rPr>
                <w:rFonts w:hint="eastAsia" w:ascii="仿宋_GB2312" w:hAnsi="宋体" w:eastAsia="仿宋_GB2312"/>
                <w:color w:val="000000"/>
                <w:sz w:val="24"/>
              </w:rPr>
              <w:t>毕业学校</w:t>
            </w:r>
          </w:p>
        </w:tc>
        <w:tc>
          <w:tcPr>
            <w:tcW w:w="4663" w:type="dxa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utoSpaceDN w:val="0"/>
              <w:jc w:val="center"/>
              <w:textAlignment w:val="center"/>
              <w:rPr>
                <w:rFonts w:hint="eastAsia" w:ascii="仿宋_GB2312" w:hAnsi="宋体" w:eastAsia="仿宋_GB2312"/>
                <w:color w:val="000000"/>
                <w:sz w:val="24"/>
              </w:rPr>
            </w:pPr>
          </w:p>
        </w:tc>
        <w:tc>
          <w:tcPr>
            <w:tcW w:w="11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utoSpaceDN w:val="0"/>
              <w:jc w:val="center"/>
              <w:textAlignment w:val="center"/>
              <w:rPr>
                <w:rFonts w:hint="eastAsia" w:ascii="仿宋_GB2312" w:hAnsi="宋体" w:eastAsia="仿宋_GB2312"/>
                <w:color w:val="000000"/>
                <w:sz w:val="24"/>
              </w:rPr>
            </w:pPr>
            <w:r>
              <w:rPr>
                <w:rFonts w:hint="eastAsia" w:ascii="仿宋_GB2312" w:hAnsi="宋体" w:eastAsia="仿宋_GB2312"/>
                <w:color w:val="000000"/>
                <w:sz w:val="24"/>
              </w:rPr>
              <w:t>毕业时间</w:t>
            </w:r>
          </w:p>
        </w:tc>
        <w:tc>
          <w:tcPr>
            <w:tcW w:w="19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utoSpaceDN w:val="0"/>
              <w:jc w:val="center"/>
              <w:textAlignment w:val="center"/>
              <w:rPr>
                <w:rFonts w:hint="eastAsia" w:ascii="仿宋_GB2312" w:hAnsi="宋体" w:eastAsia="仿宋_GB2312"/>
                <w:color w:val="000000"/>
                <w:sz w:val="24"/>
              </w:rPr>
            </w:pPr>
          </w:p>
        </w:tc>
      </w:tr>
      <w:tr>
        <w:tblPrEx>
          <w:tblCellMar>
            <w:top w:w="0" w:type="dxa"/>
            <w:left w:w="15" w:type="dxa"/>
            <w:bottom w:w="0" w:type="dxa"/>
            <w:right w:w="15" w:type="dxa"/>
          </w:tblCellMar>
        </w:tblPrEx>
        <w:trPr>
          <w:trHeight w:val="634" w:hRule="atLeast"/>
        </w:trPr>
        <w:tc>
          <w:tcPr>
            <w:tcW w:w="16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utoSpaceDN w:val="0"/>
              <w:jc w:val="center"/>
              <w:textAlignment w:val="center"/>
              <w:rPr>
                <w:rFonts w:hint="eastAsia" w:ascii="仿宋_GB2312" w:hAnsi="宋体" w:eastAsia="仿宋_GB2312"/>
                <w:color w:val="000000"/>
                <w:sz w:val="24"/>
              </w:rPr>
            </w:pPr>
            <w:r>
              <w:rPr>
                <w:rFonts w:hint="eastAsia" w:ascii="仿宋_GB2312" w:hAnsi="宋体" w:eastAsia="仿宋_GB2312"/>
                <w:color w:val="000000"/>
                <w:sz w:val="24"/>
              </w:rPr>
              <w:t>所学专业</w:t>
            </w:r>
          </w:p>
        </w:tc>
        <w:tc>
          <w:tcPr>
            <w:tcW w:w="3104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utoSpaceDN w:val="0"/>
              <w:jc w:val="center"/>
              <w:textAlignment w:val="center"/>
              <w:rPr>
                <w:rFonts w:hint="eastAsia" w:ascii="仿宋_GB2312" w:hAnsi="宋体" w:eastAsia="仿宋_GB2312"/>
                <w:color w:val="000000"/>
                <w:sz w:val="24"/>
              </w:rPr>
            </w:pPr>
          </w:p>
        </w:tc>
        <w:tc>
          <w:tcPr>
            <w:tcW w:w="15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utoSpaceDN w:val="0"/>
              <w:jc w:val="center"/>
              <w:textAlignment w:val="center"/>
              <w:rPr>
                <w:rFonts w:hint="eastAsia" w:ascii="仿宋_GB2312" w:hAnsi="宋体" w:eastAsia="仿宋_GB2312"/>
                <w:color w:val="000000"/>
                <w:sz w:val="24"/>
              </w:rPr>
            </w:pPr>
            <w:r>
              <w:rPr>
                <w:rFonts w:hint="eastAsia" w:ascii="仿宋_GB2312" w:hAnsi="宋体" w:eastAsia="仿宋_GB2312"/>
                <w:color w:val="000000"/>
                <w:sz w:val="24"/>
              </w:rPr>
              <w:t>联系电话</w:t>
            </w:r>
          </w:p>
        </w:tc>
        <w:tc>
          <w:tcPr>
            <w:tcW w:w="3122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utoSpaceDN w:val="0"/>
              <w:jc w:val="center"/>
              <w:textAlignment w:val="center"/>
              <w:rPr>
                <w:rFonts w:hint="eastAsia" w:ascii="仿宋_GB2312" w:hAnsi="宋体" w:eastAsia="仿宋_GB2312"/>
                <w:color w:val="000000"/>
                <w:sz w:val="24"/>
              </w:rPr>
            </w:pPr>
          </w:p>
        </w:tc>
      </w:tr>
      <w:tr>
        <w:tblPrEx>
          <w:tblCellMar>
            <w:top w:w="0" w:type="dxa"/>
            <w:left w:w="15" w:type="dxa"/>
            <w:bottom w:w="0" w:type="dxa"/>
            <w:right w:w="15" w:type="dxa"/>
          </w:tblCellMar>
        </w:tblPrEx>
        <w:trPr>
          <w:trHeight w:val="640" w:hRule="atLeast"/>
        </w:trPr>
        <w:tc>
          <w:tcPr>
            <w:tcW w:w="16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utoSpaceDN w:val="0"/>
              <w:jc w:val="center"/>
              <w:textAlignment w:val="center"/>
              <w:rPr>
                <w:rFonts w:hint="eastAsia" w:ascii="仿宋_GB2312" w:hAnsi="宋体" w:eastAsia="仿宋_GB2312"/>
                <w:color w:val="000000"/>
                <w:sz w:val="24"/>
              </w:rPr>
            </w:pPr>
            <w:r>
              <w:rPr>
                <w:rFonts w:hint="eastAsia" w:ascii="仿宋_GB2312" w:hAnsi="宋体" w:eastAsia="仿宋_GB2312"/>
                <w:color w:val="000000"/>
                <w:sz w:val="24"/>
              </w:rPr>
              <w:t>报考专业</w:t>
            </w:r>
          </w:p>
        </w:tc>
        <w:tc>
          <w:tcPr>
            <w:tcW w:w="4663" w:type="dxa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utoSpaceDN w:val="0"/>
              <w:jc w:val="center"/>
              <w:textAlignment w:val="center"/>
              <w:rPr>
                <w:rFonts w:hint="eastAsia" w:ascii="仿宋_GB2312" w:hAnsi="宋体" w:eastAsia="仿宋_GB2312"/>
                <w:color w:val="000000"/>
                <w:sz w:val="24"/>
              </w:rPr>
            </w:pPr>
          </w:p>
        </w:tc>
        <w:tc>
          <w:tcPr>
            <w:tcW w:w="11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utoSpaceDN w:val="0"/>
              <w:jc w:val="center"/>
              <w:textAlignment w:val="center"/>
              <w:rPr>
                <w:rFonts w:hint="eastAsia" w:ascii="仿宋_GB2312" w:hAnsi="宋体" w:eastAsia="仿宋_GB2312"/>
                <w:color w:val="000000"/>
                <w:sz w:val="24"/>
              </w:rPr>
            </w:pPr>
            <w:r>
              <w:rPr>
                <w:rFonts w:hint="eastAsia" w:ascii="仿宋_GB2312" w:hAnsi="宋体" w:eastAsia="仿宋_GB2312"/>
                <w:color w:val="000000"/>
                <w:sz w:val="24"/>
              </w:rPr>
              <w:t>专业代码</w:t>
            </w:r>
          </w:p>
        </w:tc>
        <w:tc>
          <w:tcPr>
            <w:tcW w:w="19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utoSpaceDN w:val="0"/>
              <w:jc w:val="center"/>
              <w:textAlignment w:val="center"/>
              <w:rPr>
                <w:rFonts w:hint="eastAsia" w:ascii="仿宋_GB2312" w:hAnsi="宋体" w:eastAsia="仿宋_GB2312"/>
                <w:color w:val="000000"/>
                <w:sz w:val="24"/>
              </w:rPr>
            </w:pPr>
          </w:p>
        </w:tc>
      </w:tr>
      <w:tr>
        <w:tblPrEx>
          <w:tblCellMar>
            <w:top w:w="0" w:type="dxa"/>
            <w:left w:w="15" w:type="dxa"/>
            <w:bottom w:w="0" w:type="dxa"/>
            <w:right w:w="15" w:type="dxa"/>
          </w:tblCellMar>
        </w:tblPrEx>
        <w:trPr>
          <w:trHeight w:val="2534" w:hRule="atLeast"/>
        </w:trPr>
        <w:tc>
          <w:tcPr>
            <w:tcW w:w="16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utoSpaceDN w:val="0"/>
              <w:spacing w:line="480" w:lineRule="exact"/>
              <w:jc w:val="center"/>
              <w:textAlignment w:val="center"/>
              <w:rPr>
                <w:rFonts w:hint="eastAsia" w:ascii="仿宋_GB2312" w:hAnsi="宋体" w:eastAsia="仿宋_GB2312"/>
                <w:color w:val="000000"/>
                <w:sz w:val="24"/>
              </w:rPr>
            </w:pPr>
            <w:r>
              <w:rPr>
                <w:rFonts w:hint="eastAsia" w:ascii="仿宋_GB2312" w:hAnsi="宋体" w:eastAsia="仿宋_GB2312"/>
                <w:color w:val="000000"/>
                <w:sz w:val="24"/>
              </w:rPr>
              <w:t>符合免试条件</w:t>
            </w:r>
            <w:r>
              <w:rPr>
                <w:rFonts w:hint="eastAsia" w:ascii="仿宋_GB2312" w:hAnsi="宋体" w:eastAsia="仿宋_GB2312"/>
                <w:color w:val="000000"/>
                <w:sz w:val="24"/>
                <w:lang w:eastAsia="zh-CN"/>
              </w:rPr>
              <w:t>的</w:t>
            </w:r>
            <w:r>
              <w:rPr>
                <w:rFonts w:hint="eastAsia" w:ascii="仿宋_GB2312" w:hAnsi="宋体" w:eastAsia="仿宋_GB2312"/>
                <w:color w:val="000000"/>
                <w:sz w:val="24"/>
              </w:rPr>
              <w:t>获奖</w:t>
            </w:r>
            <w:r>
              <w:rPr>
                <w:rFonts w:hint="eastAsia" w:ascii="仿宋_GB2312" w:hAnsi="宋体" w:eastAsia="仿宋_GB2312"/>
                <w:color w:val="000000"/>
                <w:sz w:val="24"/>
                <w:lang w:eastAsia="zh-CN"/>
              </w:rPr>
              <w:t>或立功</w:t>
            </w:r>
            <w:r>
              <w:rPr>
                <w:rFonts w:hint="eastAsia" w:ascii="仿宋_GB2312" w:hAnsi="宋体" w:eastAsia="仿宋_GB2312"/>
                <w:color w:val="000000"/>
                <w:sz w:val="24"/>
              </w:rPr>
              <w:t>情况         （含举办单位、奖项名称、等级）</w:t>
            </w:r>
          </w:p>
        </w:tc>
        <w:tc>
          <w:tcPr>
            <w:tcW w:w="7785" w:type="dxa"/>
            <w:gridSpan w:val="6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utoSpaceDN w:val="0"/>
              <w:textAlignment w:val="center"/>
              <w:rPr>
                <w:rFonts w:hint="eastAsia" w:ascii="仿宋_GB2312" w:hAnsi="宋体" w:eastAsia="仿宋_GB2312"/>
                <w:color w:val="000000"/>
                <w:sz w:val="24"/>
              </w:rPr>
            </w:pPr>
          </w:p>
        </w:tc>
      </w:tr>
      <w:tr>
        <w:tblPrEx>
          <w:tblCellMar>
            <w:top w:w="0" w:type="dxa"/>
            <w:left w:w="15" w:type="dxa"/>
            <w:bottom w:w="0" w:type="dxa"/>
            <w:right w:w="15" w:type="dxa"/>
          </w:tblCellMar>
        </w:tblPrEx>
        <w:trPr>
          <w:trHeight w:val="1951" w:hRule="atLeast"/>
        </w:trPr>
        <w:tc>
          <w:tcPr>
            <w:tcW w:w="16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utoSpaceDN w:val="0"/>
              <w:spacing w:line="480" w:lineRule="exact"/>
              <w:jc w:val="center"/>
              <w:textAlignment w:val="center"/>
              <w:rPr>
                <w:rFonts w:hint="eastAsia" w:ascii="仿宋_GB2312" w:hAnsi="宋体" w:eastAsia="仿宋_GB2312"/>
                <w:color w:val="000000"/>
                <w:sz w:val="24"/>
              </w:rPr>
            </w:pPr>
            <w:r>
              <w:rPr>
                <w:rFonts w:hint="eastAsia" w:ascii="仿宋_GB2312" w:hAnsi="宋体" w:eastAsia="仿宋_GB2312"/>
                <w:color w:val="000000"/>
                <w:sz w:val="24"/>
              </w:rPr>
              <w:t>毕业</w:t>
            </w:r>
            <w:r>
              <w:rPr>
                <w:rFonts w:hint="eastAsia" w:ascii="仿宋_GB2312" w:hAnsi="宋体" w:eastAsia="仿宋_GB2312"/>
                <w:color w:val="000000"/>
                <w:sz w:val="24"/>
                <w:lang w:eastAsia="zh-CN"/>
              </w:rPr>
              <w:t>院</w:t>
            </w:r>
            <w:r>
              <w:rPr>
                <w:rFonts w:hint="eastAsia" w:ascii="仿宋_GB2312" w:hAnsi="宋体" w:eastAsia="仿宋_GB2312"/>
                <w:color w:val="000000"/>
                <w:sz w:val="24"/>
              </w:rPr>
              <w:t>校审核意见</w:t>
            </w:r>
          </w:p>
        </w:tc>
        <w:tc>
          <w:tcPr>
            <w:tcW w:w="7785" w:type="dxa"/>
            <w:gridSpan w:val="6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bottom"/>
          </w:tcPr>
          <w:p>
            <w:pPr>
              <w:autoSpaceDN w:val="0"/>
              <w:jc w:val="center"/>
              <w:textAlignment w:val="bottom"/>
              <w:rPr>
                <w:rFonts w:hint="eastAsia" w:ascii="仿宋_GB2312" w:hAnsi="宋体" w:eastAsia="仿宋_GB2312"/>
                <w:color w:val="000000"/>
                <w:sz w:val="24"/>
              </w:rPr>
            </w:pPr>
            <w:r>
              <w:rPr>
                <w:rFonts w:hint="eastAsia" w:ascii="仿宋_GB2312" w:hAnsi="宋体" w:eastAsia="仿宋_GB2312"/>
                <w:color w:val="000000"/>
                <w:sz w:val="24"/>
              </w:rPr>
              <w:t>审核人签名：                     年  月  日(盖章)</w:t>
            </w:r>
          </w:p>
        </w:tc>
      </w:tr>
      <w:tr>
        <w:tblPrEx>
          <w:tblCellMar>
            <w:top w:w="0" w:type="dxa"/>
            <w:left w:w="15" w:type="dxa"/>
            <w:bottom w:w="0" w:type="dxa"/>
            <w:right w:w="15" w:type="dxa"/>
          </w:tblCellMar>
        </w:tblPrEx>
        <w:trPr>
          <w:trHeight w:val="480" w:hRule="atLeast"/>
        </w:trPr>
        <w:tc>
          <w:tcPr>
            <w:tcW w:w="1682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utoSpaceDN w:val="0"/>
              <w:spacing w:line="480" w:lineRule="exact"/>
              <w:jc w:val="center"/>
              <w:textAlignment w:val="center"/>
              <w:rPr>
                <w:rFonts w:hint="eastAsia" w:ascii="仿宋_GB2312" w:hAnsi="宋体" w:eastAsia="仿宋_GB2312"/>
                <w:color w:val="000000"/>
                <w:sz w:val="24"/>
              </w:rPr>
            </w:pPr>
            <w:r>
              <w:rPr>
                <w:rFonts w:hint="eastAsia" w:ascii="仿宋_GB2312" w:hAnsi="宋体" w:eastAsia="仿宋_GB2312"/>
                <w:color w:val="000000"/>
                <w:sz w:val="24"/>
                <w:lang w:eastAsia="zh-CN"/>
              </w:rPr>
              <w:t>招生院</w:t>
            </w:r>
            <w:r>
              <w:rPr>
                <w:rFonts w:hint="eastAsia" w:ascii="仿宋_GB2312" w:hAnsi="宋体" w:eastAsia="仿宋_GB2312"/>
                <w:color w:val="000000"/>
                <w:sz w:val="24"/>
              </w:rPr>
              <w:t>校审核意见</w:t>
            </w:r>
          </w:p>
        </w:tc>
        <w:tc>
          <w:tcPr>
            <w:tcW w:w="7785" w:type="dxa"/>
            <w:gridSpan w:val="6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bottom"/>
          </w:tcPr>
          <w:p>
            <w:pPr>
              <w:autoSpaceDN w:val="0"/>
              <w:jc w:val="center"/>
              <w:textAlignment w:val="bottom"/>
              <w:rPr>
                <w:rFonts w:hint="eastAsia" w:ascii="仿宋_GB2312" w:hAnsi="宋体" w:eastAsia="仿宋_GB2312"/>
                <w:color w:val="000000"/>
                <w:sz w:val="24"/>
              </w:rPr>
            </w:pPr>
            <w:r>
              <w:rPr>
                <w:rFonts w:hint="eastAsia" w:ascii="仿宋_GB2312" w:hAnsi="宋体" w:eastAsia="仿宋_GB2312"/>
                <w:color w:val="000000"/>
                <w:sz w:val="24"/>
              </w:rPr>
              <w:t xml:space="preserve">  审核人签名：                     年  月  日(盖章)</w:t>
            </w:r>
          </w:p>
        </w:tc>
      </w:tr>
      <w:tr>
        <w:tblPrEx>
          <w:tblCellMar>
            <w:top w:w="0" w:type="dxa"/>
            <w:left w:w="15" w:type="dxa"/>
            <w:bottom w:w="0" w:type="dxa"/>
            <w:right w:w="15" w:type="dxa"/>
          </w:tblCellMar>
        </w:tblPrEx>
        <w:trPr>
          <w:trHeight w:val="624" w:hRule="atLeast"/>
        </w:trPr>
        <w:tc>
          <w:tcPr>
            <w:tcW w:w="1682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utoSpaceDN w:val="0"/>
              <w:rPr>
                <w:rFonts w:hint="eastAsia" w:ascii="仿宋_GB2312" w:hAnsi="宋体" w:eastAsia="仿宋_GB2312"/>
                <w:sz w:val="24"/>
              </w:rPr>
            </w:pPr>
          </w:p>
        </w:tc>
        <w:tc>
          <w:tcPr>
            <w:tcW w:w="7785" w:type="dxa"/>
            <w:gridSpan w:val="6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bottom"/>
          </w:tcPr>
          <w:p>
            <w:pPr>
              <w:rPr>
                <w:rFonts w:hint="eastAsia" w:ascii="仿宋_GB2312" w:hAnsi="宋体" w:eastAsia="仿宋_GB2312"/>
                <w:sz w:val="24"/>
              </w:rPr>
            </w:pPr>
          </w:p>
        </w:tc>
      </w:tr>
      <w:tr>
        <w:tblPrEx>
          <w:tblCellMar>
            <w:top w:w="0" w:type="dxa"/>
            <w:left w:w="15" w:type="dxa"/>
            <w:bottom w:w="0" w:type="dxa"/>
            <w:right w:w="15" w:type="dxa"/>
          </w:tblCellMar>
        </w:tblPrEx>
        <w:trPr>
          <w:trHeight w:val="624" w:hRule="atLeast"/>
        </w:trPr>
        <w:tc>
          <w:tcPr>
            <w:tcW w:w="1682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utoSpaceDN w:val="0"/>
              <w:rPr>
                <w:rFonts w:hint="eastAsia" w:ascii="仿宋_GB2312" w:hAnsi="宋体" w:eastAsia="仿宋_GB2312"/>
                <w:sz w:val="24"/>
              </w:rPr>
            </w:pPr>
          </w:p>
        </w:tc>
        <w:tc>
          <w:tcPr>
            <w:tcW w:w="7785" w:type="dxa"/>
            <w:gridSpan w:val="6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bottom"/>
          </w:tcPr>
          <w:p>
            <w:pPr>
              <w:rPr>
                <w:rFonts w:hint="eastAsia" w:ascii="仿宋_GB2312" w:hAnsi="宋体" w:eastAsia="仿宋_GB2312"/>
                <w:sz w:val="24"/>
              </w:rPr>
            </w:pPr>
          </w:p>
        </w:tc>
      </w:tr>
      <w:tr>
        <w:tblPrEx>
          <w:tblCellMar>
            <w:top w:w="0" w:type="dxa"/>
            <w:left w:w="15" w:type="dxa"/>
            <w:bottom w:w="0" w:type="dxa"/>
            <w:right w:w="15" w:type="dxa"/>
          </w:tblCellMar>
        </w:tblPrEx>
        <w:trPr>
          <w:trHeight w:val="624" w:hRule="atLeast"/>
        </w:trPr>
        <w:tc>
          <w:tcPr>
            <w:tcW w:w="1682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utoSpaceDN w:val="0"/>
              <w:rPr>
                <w:rFonts w:hint="eastAsia" w:ascii="仿宋_GB2312" w:hAnsi="宋体" w:eastAsia="仿宋_GB2312"/>
                <w:sz w:val="24"/>
              </w:rPr>
            </w:pPr>
          </w:p>
        </w:tc>
        <w:tc>
          <w:tcPr>
            <w:tcW w:w="7785" w:type="dxa"/>
            <w:gridSpan w:val="6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bottom"/>
          </w:tcPr>
          <w:p>
            <w:pPr>
              <w:rPr>
                <w:rFonts w:hint="eastAsia" w:ascii="仿宋_GB2312" w:hAnsi="宋体" w:eastAsia="仿宋_GB2312"/>
                <w:sz w:val="24"/>
              </w:rPr>
            </w:pPr>
          </w:p>
        </w:tc>
      </w:tr>
      <w:tr>
        <w:tblPrEx>
          <w:tblCellMar>
            <w:top w:w="0" w:type="dxa"/>
            <w:left w:w="15" w:type="dxa"/>
            <w:bottom w:w="0" w:type="dxa"/>
            <w:right w:w="15" w:type="dxa"/>
          </w:tblCellMar>
        </w:tblPrEx>
        <w:trPr>
          <w:trHeight w:val="624" w:hRule="atLeast"/>
        </w:trPr>
        <w:tc>
          <w:tcPr>
            <w:tcW w:w="1682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utoSpaceDN w:val="0"/>
              <w:rPr>
                <w:rFonts w:hint="eastAsia" w:ascii="仿宋_GB2312" w:hAnsi="宋体" w:eastAsia="仿宋_GB2312"/>
                <w:sz w:val="24"/>
              </w:rPr>
            </w:pPr>
          </w:p>
        </w:tc>
        <w:tc>
          <w:tcPr>
            <w:tcW w:w="7785" w:type="dxa"/>
            <w:gridSpan w:val="6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bottom"/>
          </w:tcPr>
          <w:p>
            <w:pPr>
              <w:rPr>
                <w:rFonts w:hint="eastAsia" w:ascii="仿宋_GB2312" w:hAnsi="宋体" w:eastAsia="仿宋_GB2312"/>
                <w:sz w:val="24"/>
              </w:rPr>
            </w:pPr>
          </w:p>
        </w:tc>
      </w:tr>
    </w:tbl>
    <w:p>
      <w:pPr>
        <w:rPr>
          <w:rFonts w:hint="eastAsia" w:ascii="仿宋_GB2312" w:hAnsi="宋体" w:eastAsia="仿宋_GB2312"/>
          <w:b/>
          <w:color w:val="000000"/>
          <w:sz w:val="24"/>
          <w:szCs w:val="24"/>
        </w:rPr>
      </w:pPr>
      <w:r>
        <w:rPr>
          <w:rFonts w:hint="eastAsia" w:ascii="仿宋_GB2312" w:hAnsi="宋体" w:eastAsia="仿宋_GB2312"/>
          <w:b/>
          <w:color w:val="000000"/>
          <w:sz w:val="24"/>
          <w:szCs w:val="24"/>
        </w:rPr>
        <w:t>注:</w:t>
      </w:r>
      <w:r>
        <w:rPr>
          <w:rFonts w:hint="eastAsia" w:ascii="仿宋_GB2312" w:hAnsi="宋体" w:eastAsia="仿宋_GB2312"/>
          <w:b/>
          <w:color w:val="000000"/>
          <w:sz w:val="24"/>
          <w:szCs w:val="24"/>
          <w:lang w:val="en-US" w:eastAsia="zh-CN"/>
        </w:rPr>
        <w:t>1、</w:t>
      </w:r>
      <w:r>
        <w:rPr>
          <w:rFonts w:hint="eastAsia" w:ascii="仿宋_GB2312" w:hAnsi="宋体" w:eastAsia="仿宋_GB2312"/>
          <w:b/>
          <w:color w:val="000000"/>
          <w:sz w:val="24"/>
          <w:szCs w:val="24"/>
        </w:rPr>
        <w:t>考生所填写内容必须真实、准确，如有弄虚作假，取消考试资格。</w:t>
      </w:r>
    </w:p>
    <w:p>
      <w:pPr>
        <w:ind w:firstLine="482" w:firstLineChars="200"/>
        <w:rPr>
          <w:rFonts w:hint="eastAsia" w:ascii="仿宋_GB2312" w:hAnsi="宋体" w:eastAsia="仿宋_GB2312"/>
          <w:b/>
          <w:color w:val="000000"/>
          <w:sz w:val="24"/>
          <w:szCs w:val="24"/>
        </w:rPr>
      </w:pPr>
      <w:r>
        <w:rPr>
          <w:rFonts w:hint="eastAsia" w:ascii="仿宋_GB2312" w:hAnsi="宋体" w:eastAsia="仿宋_GB2312"/>
          <w:b/>
          <w:color w:val="000000"/>
          <w:sz w:val="24"/>
          <w:szCs w:val="24"/>
          <w:lang w:val="en-US" w:eastAsia="zh-CN"/>
        </w:rPr>
        <w:t>2、</w:t>
      </w:r>
      <w:r>
        <w:rPr>
          <w:rFonts w:hint="eastAsia" w:ascii="仿宋_GB2312" w:hAnsi="宋体" w:eastAsia="仿宋_GB2312"/>
          <w:b/>
          <w:color w:val="000000"/>
          <w:sz w:val="24"/>
          <w:szCs w:val="24"/>
        </w:rPr>
        <w:t>获奖证书</w:t>
      </w:r>
      <w:r>
        <w:rPr>
          <w:rFonts w:hint="eastAsia" w:ascii="仿宋_GB2312" w:hAnsi="宋体" w:eastAsia="仿宋_GB2312"/>
          <w:b/>
          <w:color w:val="000000"/>
          <w:sz w:val="24"/>
          <w:szCs w:val="24"/>
          <w:lang w:eastAsia="zh-CN"/>
        </w:rPr>
        <w:t>及立功证明</w:t>
      </w:r>
      <w:r>
        <w:rPr>
          <w:rFonts w:hint="eastAsia" w:ascii="仿宋_GB2312" w:hAnsi="宋体" w:eastAsia="仿宋_GB2312"/>
          <w:b/>
          <w:color w:val="000000"/>
          <w:sz w:val="24"/>
          <w:szCs w:val="24"/>
        </w:rPr>
        <w:t>复印件需学校审核人签名，并加盖学校公章。</w:t>
      </w:r>
      <w:r>
        <w:rPr>
          <w:rFonts w:hint="eastAsia" w:ascii="仿宋_GB2312" w:hAnsi="宋体" w:eastAsia="仿宋_GB2312"/>
          <w:b/>
          <w:color w:val="000000"/>
          <w:sz w:val="24"/>
          <w:szCs w:val="24"/>
          <w:lang w:eastAsia="zh-CN"/>
        </w:rPr>
        <w:t>参加面试</w:t>
      </w:r>
      <w:r>
        <w:rPr>
          <w:rFonts w:hint="eastAsia" w:ascii="仿宋_GB2312" w:hAnsi="宋体" w:eastAsia="仿宋_GB2312"/>
          <w:b/>
          <w:color w:val="000000"/>
          <w:sz w:val="24"/>
          <w:szCs w:val="24"/>
        </w:rPr>
        <w:t>时，原件、复印件、申请表一并交验。</w:t>
      </w:r>
    </w:p>
    <w:p>
      <w:pPr>
        <w:spacing w:before="0" w:after="0" w:line="240" w:lineRule="auto"/>
        <w:ind w:right="-20"/>
        <w:jc w:val="left"/>
        <w:rPr>
          <w:rFonts w:hint="eastAsia" w:asciiTheme="minorEastAsia" w:hAnsiTheme="minorEastAsia" w:eastAsiaTheme="minorEastAsia" w:cstheme="minorEastAsia"/>
          <w:spacing w:val="0"/>
          <w:w w:val="100"/>
          <w:sz w:val="28"/>
          <w:szCs w:val="28"/>
        </w:rPr>
      </w:pPr>
      <w:bookmarkStart w:id="0" w:name="_GoBack"/>
      <w:bookmarkEnd w:id="0"/>
    </w:p>
    <w:p/>
    <w:sectPr>
      <w:pgSz w:w="11920" w:h="16840"/>
      <w:pgMar w:top="1480" w:right="1300" w:bottom="1160" w:left="1300" w:header="0" w:footer="963" w:gutter="0"/>
      <w:cols w:space="720" w:num="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10002FF" w:usb1="4000ACFF" w:usb2="00000009" w:usb3="00000000" w:csb0="2000019F" w:csb1="00000000"/>
  </w:font>
  <w:font w:name="华文中宋">
    <w:panose1 w:val="02010600040101010101"/>
    <w:charset w:val="86"/>
    <w:family w:val="auto"/>
    <w:pitch w:val="default"/>
    <w:sig w:usb0="00000287" w:usb1="080F0000" w:usb2="00000000" w:usb3="00000000" w:csb0="0004009F" w:csb1="DFD70000"/>
  </w:font>
  <w:font w:name="仿宋_GB2312">
    <w:altName w:val="仿宋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40" w:lineRule="auto"/>
      </w:pPr>
      <w:r>
        <w:separator/>
      </w:r>
    </w:p>
  </w:footnote>
  <w:footnote w:type="continuationSeparator" w:id="1">
    <w:p>
      <w:pPr>
        <w:spacing w:before="0"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5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688567B2"/>
    <w:rsid w:val="02281C7B"/>
    <w:rsid w:val="21B407F3"/>
    <w:rsid w:val="656B4FD0"/>
    <w:rsid w:val="66AF505D"/>
    <w:rsid w:val="688567B2"/>
    <w:rsid w:val="69526064"/>
    <w:rsid w:val="73C82B54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spacing w:after="200" w:line="276" w:lineRule="auto"/>
    </w:pPr>
    <w:rPr>
      <w:rFonts w:asciiTheme="minorHAnsi" w:hAnsiTheme="minorHAnsi" w:eastAsiaTheme="minorHAnsi" w:cstheme="minorBidi"/>
      <w:sz w:val="22"/>
      <w:szCs w:val="22"/>
      <w:lang w:val="en-US" w:eastAsia="en-US" w:bidi="ar-SA"/>
    </w:rPr>
  </w:style>
  <w:style w:type="character" w:default="1" w:styleId="3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customXml" Target="../customXml/item1.xml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23</TotalTime>
  <ScaleCrop>false</ScaleCrop>
  <LinksUpToDate>false</LinksUpToDate>
  <CharactersWithSpaces>0</CharactersWithSpaces>
  <Application>WPS Office_11.1.0.10356_F1E327BC-269C-435d-A152-05C5408002CA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2019-04-15T07:31:00Z</dcterms:created>
  <dc:creator>only</dc:creator>
  <cp:lastModifiedBy>only</cp:lastModifiedBy>
  <dcterms:modified xsi:type="dcterms:W3CDTF">2021-03-30T01:44:50Z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2052-11.1.0.10356</vt:lpwstr>
  </property>
  <property fmtid="{D5CDD505-2E9C-101B-9397-08002B2CF9AE}" pid="3" name="ICV">
    <vt:lpwstr>2E1DD84704234F9EB993A042EC6823CC</vt:lpwstr>
  </property>
</Properties>
</file>