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after="312" w:afterLines="100"/>
        <w:jc w:val="left"/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 xml:space="preserve">附件2 </w:t>
      </w:r>
    </w:p>
    <w:p>
      <w:pPr>
        <w:spacing w:before="312" w:beforeLines="100" w:after="312" w:afterLines="100"/>
        <w:jc w:val="center"/>
        <w:rPr>
          <w:rFonts w:ascii="方正小标宋简体" w:hAnsi="宋体" w:eastAsia="方正小标宋简体" w:cs="宋体"/>
          <w:color w:val="000000"/>
          <w:kern w:val="0"/>
          <w:sz w:val="36"/>
          <w:szCs w:val="36"/>
        </w:rPr>
      </w:pPr>
      <w:bookmarkStart w:id="0" w:name="_GoBack"/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lang w:eastAsia="zh-CN"/>
        </w:rPr>
        <w:t>铜陵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  <w:t>学院2020年普通专升本招生调剂知情承诺书</w:t>
      </w:r>
      <w:bookmarkEnd w:id="0"/>
    </w:p>
    <w:p>
      <w:pPr>
        <w:spacing w:line="600" w:lineRule="exact"/>
        <w:ind w:firstLine="600" w:firstLineChars="200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本人为安徽省2020年普通专升本考生，我已认真阅读了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铜陵</w:t>
      </w:r>
      <w:r>
        <w:rPr>
          <w:rFonts w:hint="eastAsia" w:ascii="宋体" w:hAnsi="宋体" w:eastAsia="宋体" w:cs="宋体"/>
          <w:sz w:val="30"/>
          <w:szCs w:val="30"/>
        </w:rPr>
        <w:t>学院发布的</w:t>
      </w:r>
      <w:r>
        <w:rPr>
          <w:rFonts w:ascii="宋体" w:hAnsi="宋体" w:eastAsia="宋体" w:cs="宋体"/>
          <w:sz w:val="30"/>
          <w:szCs w:val="30"/>
        </w:rPr>
        <w:t>2020年普通专升本招生调剂</w:t>
      </w:r>
      <w:r>
        <w:rPr>
          <w:rFonts w:hint="eastAsia" w:ascii="宋体" w:hAnsi="宋体" w:eastAsia="宋体" w:cs="宋体"/>
          <w:sz w:val="30"/>
          <w:szCs w:val="30"/>
        </w:rPr>
        <w:t>相关信息。</w:t>
      </w:r>
    </w:p>
    <w:p>
      <w:pPr>
        <w:spacing w:line="600" w:lineRule="exact"/>
        <w:ind w:firstLine="600" w:firstLineChars="200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本人郑重承诺：</w:t>
      </w:r>
    </w:p>
    <w:p>
      <w:pPr>
        <w:spacing w:line="600" w:lineRule="exact"/>
        <w:ind w:firstLine="600" w:firstLineChars="200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一、诚信调剂，保证如实、准确提交各项材料。如弄虚作假，本人承担由此造成的一切后果。</w:t>
      </w:r>
    </w:p>
    <w:p>
      <w:pPr>
        <w:spacing w:line="600" w:lineRule="exact"/>
        <w:ind w:firstLine="600" w:firstLineChars="200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二、已阅读、知悉并同意遵守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铜陵</w:t>
      </w:r>
      <w:r>
        <w:rPr>
          <w:rFonts w:hint="eastAsia" w:ascii="宋体" w:hAnsi="宋体" w:eastAsia="宋体" w:cs="宋体"/>
          <w:sz w:val="30"/>
          <w:szCs w:val="30"/>
        </w:rPr>
        <w:t>学院2020年普通专升本调剂的有关规定。</w:t>
      </w:r>
    </w:p>
    <w:p>
      <w:pPr>
        <w:spacing w:line="600" w:lineRule="exact"/>
        <w:ind w:firstLine="600" w:firstLineChars="200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三、自觉服从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铜陵</w:t>
      </w:r>
      <w:r>
        <w:rPr>
          <w:rFonts w:hint="eastAsia" w:ascii="宋体" w:hAnsi="宋体" w:eastAsia="宋体" w:cs="宋体"/>
          <w:sz w:val="30"/>
          <w:szCs w:val="30"/>
        </w:rPr>
        <w:t>学院招生办的调剂安排，接受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铜陵</w:t>
      </w:r>
      <w:r>
        <w:rPr>
          <w:rFonts w:hint="eastAsia" w:ascii="宋体" w:hAnsi="宋体" w:eastAsia="宋体" w:cs="宋体"/>
          <w:sz w:val="30"/>
          <w:szCs w:val="30"/>
        </w:rPr>
        <w:t>学院招生办的管理、监督和检查。</w:t>
      </w:r>
    </w:p>
    <w:p>
      <w:pPr>
        <w:spacing w:line="600" w:lineRule="exact"/>
        <w:ind w:firstLine="600" w:firstLineChars="200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四、严格遵守相关保密规定，不把调剂有关信息上传网络或提供给他人。</w:t>
      </w:r>
    </w:p>
    <w:p>
      <w:pPr>
        <w:spacing w:line="600" w:lineRule="exact"/>
        <w:ind w:firstLine="600" w:firstLineChars="200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如违背上述承诺，本人自愿承担所有责任并接受学校做出的取消调剂录取资格决定。</w:t>
      </w:r>
    </w:p>
    <w:p>
      <w:pPr>
        <w:spacing w:line="480" w:lineRule="exact"/>
        <w:rPr>
          <w:rFonts w:hint="eastAsia"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 xml:space="preserve"> </w:t>
      </w:r>
    </w:p>
    <w:p>
      <w:pPr>
        <w:spacing w:line="480" w:lineRule="exact"/>
        <w:rPr>
          <w:rFonts w:hint="eastAsia" w:ascii="Times New Roman" w:hAnsi="Times New Roman" w:eastAsia="仿宋" w:cs="Times New Roman"/>
          <w:sz w:val="28"/>
          <w:szCs w:val="28"/>
        </w:rPr>
      </w:pPr>
    </w:p>
    <w:p>
      <w:pPr>
        <w:spacing w:line="480" w:lineRule="exact"/>
        <w:rPr>
          <w:rFonts w:ascii="Times New Roman" w:hAnsi="Times New Roman" w:eastAsia="仿宋" w:cs="Times New Roman"/>
          <w:sz w:val="28"/>
          <w:szCs w:val="28"/>
        </w:rPr>
      </w:pPr>
    </w:p>
    <w:p>
      <w:pPr>
        <w:spacing w:line="480" w:lineRule="exact"/>
        <w:ind w:firstLine="140" w:firstLineChars="5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 xml:space="preserve">  </w:t>
      </w:r>
    </w:p>
    <w:p>
      <w:pPr>
        <w:spacing w:line="480" w:lineRule="exact"/>
        <w:ind w:firstLine="482" w:firstLineChars="150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hint="eastAsia" w:ascii="Times New Roman" w:hAnsi="Times New Roman" w:eastAsia="仿宋" w:cs="Times New Roman"/>
          <w:b/>
          <w:sz w:val="32"/>
          <w:szCs w:val="32"/>
        </w:rPr>
        <w:t>承诺人：                         填报日期：</w:t>
      </w:r>
    </w:p>
    <w:p>
      <w:pPr>
        <w:rPr>
          <w:b/>
          <w:sz w:val="32"/>
          <w:szCs w:val="32"/>
        </w:rPr>
      </w:pPr>
    </w:p>
    <w:sectPr>
      <w:pgSz w:w="11906" w:h="16838"/>
      <w:pgMar w:top="1588" w:right="1474" w:bottom="158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07A"/>
    <w:rsid w:val="0024333A"/>
    <w:rsid w:val="002537E2"/>
    <w:rsid w:val="0036662B"/>
    <w:rsid w:val="004019A2"/>
    <w:rsid w:val="00632C0C"/>
    <w:rsid w:val="009F4E9E"/>
    <w:rsid w:val="00A45BE7"/>
    <w:rsid w:val="00A85F56"/>
    <w:rsid w:val="00B0107A"/>
    <w:rsid w:val="1EEB4BD4"/>
    <w:rsid w:val="67EB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教务处</Company>
  <Pages>1</Pages>
  <Words>47</Words>
  <Characters>274</Characters>
  <Lines>2</Lines>
  <Paragraphs>1</Paragraphs>
  <TotalTime>15</TotalTime>
  <ScaleCrop>false</ScaleCrop>
  <LinksUpToDate>false</LinksUpToDate>
  <CharactersWithSpaces>320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2020-05-11T06:20:00Z</dcterms:created>
  <dc:creator>Feiran Chen</dc:creator>
  <cp:lastModifiedBy>only</cp:lastModifiedBy>
  <dcterms:modified xsi:type="dcterms:W3CDTF">2020-07-24T09:19:26Z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